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E8" w:rsidRPr="00AA3EBC" w:rsidRDefault="008968E8" w:rsidP="002D1CE6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color w:val="6B8B00"/>
          <w:sz w:val="40"/>
          <w:szCs w:val="40"/>
        </w:rPr>
      </w:pPr>
      <w:r w:rsidRPr="00AA3EBC">
        <w:rPr>
          <w:rFonts w:ascii="Helvetica-Bold" w:hAnsi="Helvetica-Bold" w:cs="Helvetica-Bold"/>
          <w:b/>
          <w:bCs/>
          <w:color w:val="6B8B00"/>
          <w:sz w:val="40"/>
          <w:szCs w:val="40"/>
        </w:rPr>
        <w:t>Výro</w:t>
      </w:r>
      <w:r w:rsidRPr="00AA3EBC">
        <w:rPr>
          <w:rFonts w:ascii="TTE18F56C0t00" w:hAnsi="TTE18F56C0t00" w:cs="TTE18F56C0t00"/>
          <w:color w:val="6B8B00"/>
          <w:sz w:val="40"/>
          <w:szCs w:val="40"/>
        </w:rPr>
        <w:t>č</w:t>
      </w:r>
      <w:r w:rsidR="002D1CE6" w:rsidRPr="00AA3EBC">
        <w:rPr>
          <w:rFonts w:ascii="Helvetica-Bold" w:hAnsi="Helvetica-Bold" w:cs="Helvetica-Bold"/>
          <w:b/>
          <w:bCs/>
          <w:color w:val="6B8B00"/>
          <w:sz w:val="40"/>
          <w:szCs w:val="40"/>
        </w:rPr>
        <w:t>ní zpráva</w:t>
      </w:r>
      <w:r w:rsidRPr="00AA3EBC">
        <w:rPr>
          <w:rFonts w:ascii="Helvetica-Bold" w:hAnsi="Helvetica-Bold" w:cs="Helvetica-Bold"/>
          <w:b/>
          <w:bCs/>
          <w:color w:val="6B8B00"/>
          <w:sz w:val="40"/>
          <w:szCs w:val="40"/>
        </w:rPr>
        <w:t xml:space="preserve"> o poskytování</w:t>
      </w:r>
      <w:r w:rsidR="009B396E">
        <w:rPr>
          <w:rFonts w:ascii="Helvetica-Bold" w:hAnsi="Helvetica-Bold" w:cs="Helvetica-Bold"/>
          <w:b/>
          <w:bCs/>
          <w:color w:val="6B8B00"/>
          <w:sz w:val="40"/>
          <w:szCs w:val="40"/>
        </w:rPr>
        <w:t xml:space="preserve"> informací za rok 2013</w:t>
      </w:r>
    </w:p>
    <w:p w:rsidR="008968E8" w:rsidRPr="007A2DF1" w:rsidRDefault="002D1CE6" w:rsidP="008968E8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8"/>
          <w:szCs w:val="28"/>
        </w:rPr>
      </w:pPr>
      <w:r w:rsidRPr="007A2DF1">
        <w:rPr>
          <w:rFonts w:ascii="Helvetica" w:hAnsi="Helvetica" w:cs="Helvetica"/>
          <w:color w:val="3E3E3E"/>
          <w:sz w:val="28"/>
          <w:szCs w:val="28"/>
        </w:rPr>
        <w:t>podle</w:t>
      </w:r>
      <w:r w:rsidR="008968E8" w:rsidRPr="007A2DF1">
        <w:rPr>
          <w:rFonts w:ascii="Helvetica" w:hAnsi="Helvetica" w:cs="Helvetica"/>
          <w:color w:val="3E3E3E"/>
          <w:sz w:val="28"/>
          <w:szCs w:val="28"/>
        </w:rPr>
        <w:t xml:space="preserve"> zákona </w:t>
      </w:r>
      <w:r w:rsidR="008968E8" w:rsidRPr="007A2DF1">
        <w:rPr>
          <w:rFonts w:ascii="TTE18F9128t00" w:hAnsi="TTE18F9128t00" w:cs="TTE18F9128t00"/>
          <w:color w:val="3E3E3E"/>
          <w:sz w:val="28"/>
          <w:szCs w:val="28"/>
        </w:rPr>
        <w:t>c</w:t>
      </w:r>
      <w:r w:rsidR="008968E8" w:rsidRPr="007A2DF1">
        <w:rPr>
          <w:rFonts w:ascii="Helvetica" w:hAnsi="Helvetica" w:cs="Helvetica"/>
          <w:color w:val="3E3E3E"/>
          <w:sz w:val="28"/>
          <w:szCs w:val="28"/>
        </w:rPr>
        <w:t xml:space="preserve">.106/1999 </w:t>
      </w:r>
      <w:proofErr w:type="spellStart"/>
      <w:proofErr w:type="gramStart"/>
      <w:r w:rsidR="008968E8" w:rsidRPr="007A2DF1">
        <w:rPr>
          <w:rFonts w:ascii="Helvetica" w:hAnsi="Helvetica" w:cs="Helvetica"/>
          <w:color w:val="3E3E3E"/>
          <w:sz w:val="28"/>
          <w:szCs w:val="28"/>
        </w:rPr>
        <w:t>Sb.,o</w:t>
      </w:r>
      <w:proofErr w:type="spellEnd"/>
      <w:r w:rsidR="008968E8" w:rsidRPr="007A2DF1">
        <w:rPr>
          <w:rFonts w:ascii="Helvetica" w:hAnsi="Helvetica" w:cs="Helvetica"/>
          <w:color w:val="3E3E3E"/>
          <w:sz w:val="28"/>
          <w:szCs w:val="28"/>
        </w:rPr>
        <w:t xml:space="preserve"> svobodném</w:t>
      </w:r>
      <w:proofErr w:type="gramEnd"/>
      <w:r w:rsidR="008968E8" w:rsidRPr="007A2DF1">
        <w:rPr>
          <w:rFonts w:ascii="Helvetica" w:hAnsi="Helvetica" w:cs="Helvetica"/>
          <w:color w:val="3E3E3E"/>
          <w:sz w:val="28"/>
          <w:szCs w:val="28"/>
        </w:rPr>
        <w:t xml:space="preserve"> přístupu k</w:t>
      </w:r>
      <w:r w:rsidRPr="007A2DF1">
        <w:rPr>
          <w:rFonts w:ascii="Helvetica" w:hAnsi="Helvetica" w:cs="Helvetica"/>
          <w:color w:val="3E3E3E"/>
          <w:sz w:val="28"/>
          <w:szCs w:val="28"/>
        </w:rPr>
        <w:t> </w:t>
      </w:r>
      <w:r w:rsidR="008968E8" w:rsidRPr="007A2DF1">
        <w:rPr>
          <w:rFonts w:ascii="Helvetica" w:hAnsi="Helvetica" w:cs="Helvetica"/>
          <w:color w:val="3E3E3E"/>
          <w:sz w:val="28"/>
          <w:szCs w:val="28"/>
        </w:rPr>
        <w:t>informacím</w:t>
      </w:r>
      <w:r w:rsidRPr="007A2DF1">
        <w:rPr>
          <w:rFonts w:ascii="Helvetica" w:hAnsi="Helvetica" w:cs="Helvetica"/>
          <w:color w:val="3E3E3E"/>
          <w:sz w:val="28"/>
          <w:szCs w:val="28"/>
        </w:rPr>
        <w:t>,</w:t>
      </w:r>
    </w:p>
    <w:p w:rsidR="002D1CE6" w:rsidRPr="007A2DF1" w:rsidRDefault="002D1CE6" w:rsidP="008968E8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8"/>
          <w:szCs w:val="28"/>
        </w:rPr>
      </w:pPr>
      <w:r w:rsidRPr="007A2DF1">
        <w:rPr>
          <w:rFonts w:ascii="Helvetica" w:hAnsi="Helvetica" w:cs="Helvetica"/>
          <w:color w:val="3E3E3E"/>
          <w:sz w:val="28"/>
          <w:szCs w:val="28"/>
        </w:rPr>
        <w:t>ve znění pozdějších předpisů.</w:t>
      </w:r>
    </w:p>
    <w:p w:rsidR="008968E8" w:rsidRPr="007A2DF1" w:rsidRDefault="008968E8" w:rsidP="008968E8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8"/>
          <w:szCs w:val="28"/>
        </w:rPr>
      </w:pPr>
    </w:p>
    <w:p w:rsidR="008968E8" w:rsidRPr="007A2DF1" w:rsidRDefault="008968E8" w:rsidP="008968E8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8"/>
          <w:szCs w:val="28"/>
        </w:rPr>
      </w:pPr>
    </w:p>
    <w:p w:rsidR="008968E8" w:rsidRPr="007A2DF1" w:rsidRDefault="008968E8" w:rsidP="008968E8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8"/>
          <w:szCs w:val="28"/>
        </w:rPr>
      </w:pPr>
      <w:r w:rsidRPr="007A2DF1">
        <w:rPr>
          <w:rFonts w:ascii="Helvetica" w:hAnsi="Helvetica" w:cs="Helvetica"/>
          <w:color w:val="3E3E3E"/>
          <w:sz w:val="28"/>
          <w:szCs w:val="28"/>
        </w:rPr>
        <w:t>I.</w:t>
      </w:r>
    </w:p>
    <w:p w:rsidR="008968E8" w:rsidRPr="007A2DF1" w:rsidRDefault="002D1CE6" w:rsidP="007057C1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8"/>
          <w:szCs w:val="28"/>
        </w:rPr>
      </w:pPr>
      <w:r w:rsidRPr="007A2DF1">
        <w:rPr>
          <w:rFonts w:ascii="Helvetica" w:hAnsi="Helvetica" w:cs="Helvetica"/>
          <w:color w:val="3E3E3E"/>
          <w:sz w:val="28"/>
          <w:szCs w:val="28"/>
        </w:rPr>
        <w:t xml:space="preserve">V souladu s §18 </w:t>
      </w:r>
      <w:proofErr w:type="gramStart"/>
      <w:r w:rsidRPr="007A2DF1">
        <w:rPr>
          <w:rFonts w:ascii="Helvetica" w:hAnsi="Helvetica" w:cs="Helvetica"/>
          <w:color w:val="3E3E3E"/>
          <w:sz w:val="28"/>
          <w:szCs w:val="28"/>
        </w:rPr>
        <w:t>odst.1, zveřejňuje</w:t>
      </w:r>
      <w:proofErr w:type="gramEnd"/>
      <w:r w:rsidRPr="007A2DF1">
        <w:rPr>
          <w:rFonts w:ascii="Helvetica" w:hAnsi="Helvetica" w:cs="Helvetica"/>
          <w:color w:val="3E3E3E"/>
          <w:sz w:val="28"/>
          <w:szCs w:val="28"/>
        </w:rPr>
        <w:t xml:space="preserve"> povinný subjekt městys Zásada výroční zprávu o činnosti v oblasti poskytování informací:</w:t>
      </w:r>
    </w:p>
    <w:p w:rsidR="002D1CE6" w:rsidRPr="007A2DF1" w:rsidRDefault="002D1CE6" w:rsidP="002D1CE6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8"/>
          <w:szCs w:val="28"/>
        </w:rPr>
      </w:pPr>
    </w:p>
    <w:p w:rsidR="002D1CE6" w:rsidRDefault="002D1CE6" w:rsidP="002D1CE6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2D1CE6" w:rsidRDefault="002D1CE6" w:rsidP="002D1CE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4"/>
          <w:szCs w:val="24"/>
        </w:rPr>
      </w:pPr>
      <w:r w:rsidRPr="002D1CE6">
        <w:rPr>
          <w:rFonts w:ascii="Helvetica" w:hAnsi="Helvetica" w:cs="Helvetica"/>
          <w:b/>
          <w:color w:val="3E3E3E"/>
          <w:sz w:val="24"/>
          <w:szCs w:val="24"/>
        </w:rPr>
        <w:t>Počet podaných žádostí o informace a počet vydaných rozhodnutí o odmítnutí žádosti</w:t>
      </w:r>
    </w:p>
    <w:p w:rsidR="002D1CE6" w:rsidRDefault="009B396E" w:rsidP="002D1CE6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>V roce 2013</w:t>
      </w:r>
      <w:r w:rsidR="002D1CE6">
        <w:rPr>
          <w:rFonts w:ascii="Helvetica" w:hAnsi="Helvetica" w:cs="Helvetica"/>
          <w:color w:val="3E3E3E"/>
          <w:sz w:val="24"/>
          <w:szCs w:val="24"/>
        </w:rPr>
        <w:t xml:space="preserve"> byla podána celkem 1 žádost o poskytnutí informace podle zákona č. 106/1999 Sb., o svobodném přístupu k informacím, ve znění pozdějších předpisů.</w:t>
      </w:r>
    </w:p>
    <w:p w:rsidR="002D1CE6" w:rsidRDefault="002D1CE6" w:rsidP="002D1CE6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>Nebylo vydáno žádné rozhodnutí o odmítnutí žádosti.</w:t>
      </w:r>
    </w:p>
    <w:p w:rsidR="002D1CE6" w:rsidRDefault="002D1CE6" w:rsidP="002D1CE6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color w:val="3E3E3E"/>
          <w:sz w:val="24"/>
          <w:szCs w:val="24"/>
        </w:rPr>
      </w:pPr>
    </w:p>
    <w:p w:rsidR="002D1CE6" w:rsidRDefault="002D1CE6" w:rsidP="002D1CE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4"/>
          <w:szCs w:val="24"/>
        </w:rPr>
      </w:pPr>
      <w:r w:rsidRPr="002D1CE6">
        <w:rPr>
          <w:rFonts w:ascii="Helvetica" w:hAnsi="Helvetica" w:cs="Helvetica"/>
          <w:b/>
          <w:color w:val="3E3E3E"/>
          <w:sz w:val="24"/>
          <w:szCs w:val="24"/>
        </w:rPr>
        <w:t>Počet podaných odvolání proti rozhodnutí</w:t>
      </w:r>
    </w:p>
    <w:p w:rsidR="002D1CE6" w:rsidRDefault="007A2DF1" w:rsidP="007A2DF1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>Nebylo vydáno žádné odvolání proti rozhodnutí.</w:t>
      </w:r>
    </w:p>
    <w:p w:rsidR="007A2DF1" w:rsidRDefault="007A2DF1" w:rsidP="007A2DF1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color w:val="3E3E3E"/>
          <w:sz w:val="24"/>
          <w:szCs w:val="24"/>
        </w:rPr>
      </w:pPr>
    </w:p>
    <w:p w:rsidR="007A2DF1" w:rsidRDefault="007A2DF1" w:rsidP="007A2D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4"/>
          <w:szCs w:val="24"/>
        </w:rPr>
      </w:pPr>
      <w:r w:rsidRPr="007A2DF1">
        <w:rPr>
          <w:rFonts w:ascii="Helvetica" w:hAnsi="Helvetica" w:cs="Helvetica"/>
          <w:b/>
          <w:color w:val="3E3E3E"/>
          <w:sz w:val="24"/>
          <w:szCs w:val="24"/>
        </w:rPr>
        <w:t>Opis podstatných částí každého rozsudku soudu ve věci přezkoumání zákonnosti rozhodnutí povinného subjektu o odmítnutí žádosti</w:t>
      </w:r>
      <w:r>
        <w:rPr>
          <w:rFonts w:ascii="Helvetica" w:hAnsi="Helvetica" w:cs="Helvetica"/>
          <w:b/>
          <w:color w:val="3E3E3E"/>
          <w:sz w:val="24"/>
          <w:szCs w:val="24"/>
        </w:rPr>
        <w:t xml:space="preserve"> o poskytnutí informace a přehled všech výdajů, který povinný subjekt vynaložil v souvislosti </w:t>
      </w:r>
      <w:r w:rsidR="00AA3EBC">
        <w:rPr>
          <w:rFonts w:ascii="Helvetica" w:hAnsi="Helvetica" w:cs="Helvetica"/>
          <w:b/>
          <w:color w:val="3E3E3E"/>
          <w:sz w:val="24"/>
          <w:szCs w:val="24"/>
        </w:rPr>
        <w:t>se soudními</w:t>
      </w:r>
      <w:r>
        <w:rPr>
          <w:rFonts w:ascii="Helvetica" w:hAnsi="Helvetica" w:cs="Helvetica"/>
          <w:b/>
          <w:color w:val="3E3E3E"/>
          <w:sz w:val="24"/>
          <w:szCs w:val="24"/>
        </w:rPr>
        <w:t xml:space="preserve"> řízeními o právech a povinnostech podle tohoto zákona, a to včetně nákladů na své vlastní zaměstnance a nákladů na právní zastoupení</w:t>
      </w:r>
    </w:p>
    <w:p w:rsidR="007A2DF1" w:rsidRDefault="009B396E" w:rsidP="007A2DF1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>V průběhu roku 2013</w:t>
      </w:r>
      <w:r w:rsidR="007A2DF1">
        <w:rPr>
          <w:rFonts w:ascii="Helvetica" w:hAnsi="Helvetica" w:cs="Helvetica"/>
          <w:color w:val="3E3E3E"/>
          <w:sz w:val="24"/>
          <w:szCs w:val="24"/>
        </w:rPr>
        <w:t xml:space="preserve"> nebyla předmětem rozhodnutí soudu žádná žádost o poskytnutí informace.</w:t>
      </w:r>
    </w:p>
    <w:p w:rsidR="007057C1" w:rsidRDefault="007057C1" w:rsidP="007A2DF1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color w:val="3E3E3E"/>
          <w:sz w:val="24"/>
          <w:szCs w:val="24"/>
        </w:rPr>
      </w:pPr>
    </w:p>
    <w:p w:rsidR="007A2DF1" w:rsidRDefault="007A2DF1" w:rsidP="007A2D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4"/>
          <w:szCs w:val="24"/>
        </w:rPr>
      </w:pPr>
      <w:r w:rsidRPr="007A2DF1">
        <w:rPr>
          <w:rFonts w:ascii="Helvetica" w:hAnsi="Helvetica" w:cs="Helvetica"/>
          <w:b/>
          <w:color w:val="3E3E3E"/>
          <w:sz w:val="24"/>
          <w:szCs w:val="24"/>
        </w:rPr>
        <w:t>Výčet poskytnutých výhradních licencí, včetně odůvodnění nezbytnosti</w:t>
      </w:r>
      <w:r w:rsidR="007057C1">
        <w:rPr>
          <w:rFonts w:ascii="Helvetica" w:hAnsi="Helvetica" w:cs="Helvetica"/>
          <w:b/>
          <w:color w:val="3E3E3E"/>
          <w:sz w:val="24"/>
          <w:szCs w:val="24"/>
        </w:rPr>
        <w:t xml:space="preserve"> poskytnutí výhradní licence</w:t>
      </w:r>
    </w:p>
    <w:p w:rsidR="007057C1" w:rsidRDefault="009B396E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>V průběhu roku 2013</w:t>
      </w:r>
      <w:r w:rsidR="007057C1">
        <w:rPr>
          <w:rFonts w:ascii="Helvetica" w:hAnsi="Helvetica" w:cs="Helvetica"/>
          <w:color w:val="3E3E3E"/>
          <w:sz w:val="24"/>
          <w:szCs w:val="24"/>
        </w:rPr>
        <w:t xml:space="preserve"> nebyla poskytnuta žádná výhradní licence.</w:t>
      </w:r>
    </w:p>
    <w:p w:rsidR="007057C1" w:rsidRDefault="007057C1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</w:p>
    <w:p w:rsidR="007057C1" w:rsidRDefault="007057C1" w:rsidP="007057C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4"/>
          <w:szCs w:val="24"/>
        </w:rPr>
      </w:pPr>
      <w:r w:rsidRPr="007057C1">
        <w:rPr>
          <w:rFonts w:ascii="Helvetica" w:hAnsi="Helvetica" w:cs="Helvetica"/>
          <w:b/>
          <w:color w:val="3E3E3E"/>
          <w:sz w:val="24"/>
          <w:szCs w:val="24"/>
        </w:rPr>
        <w:t>Počet</w:t>
      </w:r>
      <w:r>
        <w:rPr>
          <w:rFonts w:ascii="Helvetica" w:hAnsi="Helvetica" w:cs="Helvetica"/>
          <w:b/>
          <w:color w:val="3E3E3E"/>
          <w:sz w:val="24"/>
          <w:szCs w:val="24"/>
        </w:rPr>
        <w:t xml:space="preserve"> stížností podaných podle §16a, důvody jejich podání a stručný popis způsobu jejich vyřízení</w:t>
      </w:r>
    </w:p>
    <w:p w:rsidR="007057C1" w:rsidRDefault="009B396E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>V průběhu roku 2013</w:t>
      </w:r>
      <w:r w:rsidR="007057C1">
        <w:rPr>
          <w:rFonts w:ascii="Helvetica" w:hAnsi="Helvetica" w:cs="Helvetica"/>
          <w:color w:val="3E3E3E"/>
          <w:sz w:val="24"/>
          <w:szCs w:val="24"/>
        </w:rPr>
        <w:t xml:space="preserve"> nebyla podána stížnost na postup při vyřizování žádosti o informace.</w:t>
      </w:r>
    </w:p>
    <w:p w:rsidR="007057C1" w:rsidRDefault="007057C1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</w:p>
    <w:p w:rsidR="007057C1" w:rsidRDefault="007057C1" w:rsidP="007057C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4"/>
          <w:szCs w:val="24"/>
        </w:rPr>
      </w:pPr>
      <w:r w:rsidRPr="007057C1">
        <w:rPr>
          <w:rFonts w:ascii="Helvetica" w:hAnsi="Helvetica" w:cs="Helvetica"/>
          <w:b/>
          <w:color w:val="3E3E3E"/>
          <w:sz w:val="24"/>
          <w:szCs w:val="24"/>
        </w:rPr>
        <w:t>Další informace vztahující se k uplatňování tohoto zákona</w:t>
      </w:r>
    </w:p>
    <w:p w:rsidR="007057C1" w:rsidRDefault="007057C1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  <w:r w:rsidRPr="007057C1">
        <w:rPr>
          <w:rFonts w:ascii="Helvetica" w:hAnsi="Helvetica" w:cs="Helvetica"/>
          <w:color w:val="3E3E3E"/>
          <w:sz w:val="24"/>
          <w:szCs w:val="24"/>
        </w:rPr>
        <w:t>Ve</w:t>
      </w:r>
      <w:r>
        <w:rPr>
          <w:rFonts w:ascii="Helvetica" w:hAnsi="Helvetica" w:cs="Helvetica"/>
          <w:color w:val="3E3E3E"/>
          <w:sz w:val="24"/>
          <w:szCs w:val="24"/>
        </w:rPr>
        <w:t xml:space="preserve"> sledovaném období nebyla v žádném případě účtována náhrada dle platného sazebníku úhrad za poskytnutí informací.</w:t>
      </w:r>
    </w:p>
    <w:p w:rsidR="007057C1" w:rsidRDefault="007057C1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</w:p>
    <w:p w:rsidR="007057C1" w:rsidRDefault="007057C1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</w:p>
    <w:p w:rsidR="007057C1" w:rsidRDefault="009B396E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 xml:space="preserve">V Zásadě dne </w:t>
      </w:r>
      <w:proofErr w:type="gramStart"/>
      <w:r>
        <w:rPr>
          <w:rFonts w:ascii="Helvetica" w:hAnsi="Helvetica" w:cs="Helvetica"/>
          <w:color w:val="3E3E3E"/>
          <w:sz w:val="24"/>
          <w:szCs w:val="24"/>
        </w:rPr>
        <w:t>25.2.2014</w:t>
      </w:r>
      <w:proofErr w:type="gramEnd"/>
      <w:r w:rsidR="00AA3EBC">
        <w:rPr>
          <w:rFonts w:ascii="Helvetica" w:hAnsi="Helvetica" w:cs="Helvetica"/>
          <w:color w:val="3E3E3E"/>
          <w:sz w:val="24"/>
          <w:szCs w:val="24"/>
        </w:rPr>
        <w:t xml:space="preserve">              </w:t>
      </w:r>
      <w:r>
        <w:rPr>
          <w:rFonts w:ascii="Helvetica" w:hAnsi="Helvetica" w:cs="Helvetica"/>
          <w:color w:val="3E3E3E"/>
          <w:sz w:val="24"/>
          <w:szCs w:val="24"/>
        </w:rPr>
        <w:t xml:space="preserve">                          Libuše Ducháčková</w:t>
      </w:r>
      <w:bookmarkStart w:id="0" w:name="_GoBack"/>
      <w:bookmarkEnd w:id="0"/>
    </w:p>
    <w:p w:rsidR="00AA3EBC" w:rsidRDefault="00AA3EBC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 xml:space="preserve">                                                                                    starostka</w:t>
      </w:r>
    </w:p>
    <w:p w:rsidR="00AA3EBC" w:rsidRDefault="00AA3EBC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</w:p>
    <w:p w:rsidR="00AA3EBC" w:rsidRDefault="009B396E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 xml:space="preserve">Vyvěšeno: </w:t>
      </w:r>
      <w:proofErr w:type="gramStart"/>
      <w:r>
        <w:rPr>
          <w:rFonts w:ascii="Helvetica" w:hAnsi="Helvetica" w:cs="Helvetica"/>
          <w:color w:val="3E3E3E"/>
          <w:sz w:val="24"/>
          <w:szCs w:val="24"/>
        </w:rPr>
        <w:t>25.2.2014</w:t>
      </w:r>
      <w:proofErr w:type="gramEnd"/>
    </w:p>
    <w:p w:rsidR="00AA3EBC" w:rsidRPr="007057C1" w:rsidRDefault="009B396E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  <w:r>
        <w:rPr>
          <w:rFonts w:ascii="Helvetica" w:hAnsi="Helvetica" w:cs="Helvetica"/>
          <w:color w:val="3E3E3E"/>
          <w:sz w:val="24"/>
          <w:szCs w:val="24"/>
        </w:rPr>
        <w:t xml:space="preserve">Sejmuto:    </w:t>
      </w:r>
      <w:proofErr w:type="gramStart"/>
      <w:r>
        <w:rPr>
          <w:rFonts w:ascii="Helvetica" w:hAnsi="Helvetica" w:cs="Helvetica"/>
          <w:color w:val="3E3E3E"/>
          <w:sz w:val="24"/>
          <w:szCs w:val="24"/>
        </w:rPr>
        <w:t>12.3.2014</w:t>
      </w:r>
      <w:proofErr w:type="gramEnd"/>
    </w:p>
    <w:p w:rsidR="007057C1" w:rsidRDefault="007057C1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</w:p>
    <w:p w:rsidR="007057C1" w:rsidRDefault="007057C1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</w:p>
    <w:p w:rsidR="007057C1" w:rsidRPr="007057C1" w:rsidRDefault="007057C1" w:rsidP="007057C1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4"/>
          <w:szCs w:val="24"/>
        </w:rPr>
      </w:pPr>
    </w:p>
    <w:p w:rsidR="007A2DF1" w:rsidRPr="007A2DF1" w:rsidRDefault="007A2DF1" w:rsidP="007A2DF1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b/>
          <w:color w:val="3E3E3E"/>
          <w:sz w:val="24"/>
          <w:szCs w:val="24"/>
        </w:rPr>
      </w:pPr>
    </w:p>
    <w:p w:rsidR="007A2DF1" w:rsidRPr="007A2DF1" w:rsidRDefault="007A2DF1" w:rsidP="007A2DF1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b/>
          <w:color w:val="3E3E3E"/>
          <w:sz w:val="24"/>
          <w:szCs w:val="24"/>
        </w:rPr>
      </w:pPr>
    </w:p>
    <w:p w:rsidR="007A2DF1" w:rsidRPr="007A2DF1" w:rsidRDefault="007A2DF1" w:rsidP="007A2DF1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color w:val="3E3E3E"/>
          <w:sz w:val="24"/>
          <w:szCs w:val="24"/>
        </w:rPr>
      </w:pPr>
    </w:p>
    <w:p w:rsidR="007A2DF1" w:rsidRPr="007A2DF1" w:rsidRDefault="007A2DF1" w:rsidP="007A2DF1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  <w:b/>
          <w:color w:val="3E3E3E"/>
          <w:sz w:val="24"/>
          <w:szCs w:val="24"/>
        </w:rPr>
      </w:pPr>
    </w:p>
    <w:p w:rsidR="002D1CE6" w:rsidRPr="007A2DF1" w:rsidRDefault="002D1CE6" w:rsidP="002D1CE6">
      <w:pPr>
        <w:autoSpaceDE w:val="0"/>
        <w:autoSpaceDN w:val="0"/>
        <w:adjustRightInd w:val="0"/>
        <w:spacing w:after="0"/>
        <w:ind w:left="360"/>
        <w:rPr>
          <w:rFonts w:ascii="Helvetica" w:hAnsi="Helvetica" w:cs="Helvetica"/>
          <w:b/>
          <w:color w:val="3E3E3E"/>
          <w:sz w:val="24"/>
          <w:szCs w:val="24"/>
        </w:rPr>
      </w:pPr>
    </w:p>
    <w:p w:rsidR="002D1CE6" w:rsidRPr="002D1CE6" w:rsidRDefault="002D1CE6" w:rsidP="002D1CE6">
      <w:pPr>
        <w:pStyle w:val="Odstavecseseznamem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4"/>
          <w:szCs w:val="24"/>
        </w:rPr>
      </w:pPr>
    </w:p>
    <w:p w:rsidR="002D1CE6" w:rsidRPr="002D1CE6" w:rsidRDefault="002D1CE6" w:rsidP="002D1CE6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4"/>
          <w:szCs w:val="24"/>
        </w:rPr>
      </w:pPr>
    </w:p>
    <w:p w:rsidR="002D1CE6" w:rsidRPr="002D1CE6" w:rsidRDefault="002D1CE6" w:rsidP="002D1CE6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</w:p>
    <w:p w:rsidR="008968E8" w:rsidRDefault="008968E8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8968E8" w:rsidRDefault="008968E8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8968E8" w:rsidRDefault="008968E8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8968E8" w:rsidRDefault="008968E8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color w:val="6B8B00"/>
          <w:sz w:val="31"/>
          <w:szCs w:val="31"/>
        </w:rPr>
      </w:pPr>
      <w:r>
        <w:rPr>
          <w:rFonts w:ascii="Helvetica-Bold" w:hAnsi="Helvetica-Bold" w:cs="Helvetica-Bold"/>
          <w:b/>
          <w:bCs/>
          <w:color w:val="6B8B00"/>
          <w:sz w:val="31"/>
          <w:szCs w:val="31"/>
        </w:rPr>
        <w:lastRenderedPageBreak/>
        <w:t>Výro</w:t>
      </w:r>
      <w:r>
        <w:rPr>
          <w:rFonts w:ascii="TTE18F56C0t00" w:hAnsi="TTE18F56C0t00" w:cs="TTE18F56C0t00"/>
          <w:color w:val="6B8B00"/>
          <w:sz w:val="31"/>
          <w:szCs w:val="31"/>
        </w:rPr>
        <w:t>č</w:t>
      </w:r>
      <w:r>
        <w:rPr>
          <w:rFonts w:ascii="Helvetica-Bold" w:hAnsi="Helvetica-Bold" w:cs="Helvetica-Bold"/>
          <w:b/>
          <w:bCs/>
          <w:color w:val="6B8B00"/>
          <w:sz w:val="31"/>
          <w:szCs w:val="31"/>
        </w:rPr>
        <w:t>ní zpráva Ú</w:t>
      </w:r>
      <w:r>
        <w:rPr>
          <w:rFonts w:ascii="TTE18F56C0t00" w:hAnsi="TTE18F56C0t00" w:cs="TTE18F56C0t00"/>
          <w:color w:val="6B8B00"/>
          <w:sz w:val="31"/>
          <w:szCs w:val="31"/>
        </w:rPr>
        <w:t>ř</w:t>
      </w:r>
      <w:r>
        <w:rPr>
          <w:rFonts w:ascii="Helvetica-Bold" w:hAnsi="Helvetica-Bold" w:cs="Helvetica-Bold"/>
          <w:b/>
          <w:bCs/>
          <w:color w:val="6B8B00"/>
          <w:sz w:val="31"/>
          <w:szCs w:val="31"/>
        </w:rPr>
        <w:t>adu m</w:t>
      </w:r>
      <w:r>
        <w:rPr>
          <w:rFonts w:ascii="TTE18F56C0t00" w:hAnsi="TTE18F56C0t00" w:cs="TTE18F56C0t00"/>
          <w:color w:val="6B8B00"/>
          <w:sz w:val="31"/>
          <w:szCs w:val="31"/>
        </w:rPr>
        <w:t>ě</w:t>
      </w:r>
      <w:r>
        <w:rPr>
          <w:rFonts w:ascii="Helvetica-Bold" w:hAnsi="Helvetica-Bold" w:cs="Helvetica-Bold"/>
          <w:b/>
          <w:bCs/>
          <w:color w:val="6B8B00"/>
          <w:sz w:val="31"/>
          <w:szCs w:val="31"/>
        </w:rPr>
        <w:t>styse Zásada o poskytování</w:t>
      </w: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color w:val="6B8B00"/>
          <w:sz w:val="31"/>
          <w:szCs w:val="31"/>
        </w:rPr>
      </w:pPr>
      <w:r>
        <w:rPr>
          <w:rFonts w:ascii="Helvetica-Bold" w:hAnsi="Helvetica-Bold" w:cs="Helvetica-Bold"/>
          <w:b/>
          <w:bCs/>
          <w:color w:val="6B8B00"/>
          <w:sz w:val="31"/>
          <w:szCs w:val="31"/>
        </w:rPr>
        <w:t>informací za rok 2014</w:t>
      </w: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  <w:r>
        <w:rPr>
          <w:rFonts w:ascii="Helvetica" w:hAnsi="Helvetica" w:cs="Helvetica"/>
          <w:color w:val="3E3E3E"/>
          <w:sz w:val="20"/>
          <w:szCs w:val="20"/>
        </w:rPr>
        <w:t xml:space="preserve">dle zákona </w:t>
      </w:r>
      <w:r>
        <w:rPr>
          <w:rFonts w:ascii="TTE18F9128t00" w:hAnsi="TTE18F9128t00" w:cs="TTE18F9128t00"/>
          <w:color w:val="3E3E3E"/>
          <w:sz w:val="20"/>
          <w:szCs w:val="20"/>
        </w:rPr>
        <w:t>c</w:t>
      </w:r>
      <w:r w:rsidR="007223D5">
        <w:rPr>
          <w:rFonts w:ascii="Helvetica" w:hAnsi="Helvetica" w:cs="Helvetica"/>
          <w:color w:val="3E3E3E"/>
          <w:sz w:val="20"/>
          <w:szCs w:val="20"/>
        </w:rPr>
        <w:t xml:space="preserve">.106/1999 </w:t>
      </w:r>
      <w:proofErr w:type="spellStart"/>
      <w:proofErr w:type="gramStart"/>
      <w:r w:rsidR="007223D5">
        <w:rPr>
          <w:rFonts w:ascii="Helvetica" w:hAnsi="Helvetica" w:cs="Helvetica"/>
          <w:color w:val="3E3E3E"/>
          <w:sz w:val="20"/>
          <w:szCs w:val="20"/>
        </w:rPr>
        <w:t>Sb.</w:t>
      </w:r>
      <w:r>
        <w:rPr>
          <w:rFonts w:ascii="Helvetica" w:hAnsi="Helvetica" w:cs="Helvetica"/>
          <w:color w:val="3E3E3E"/>
          <w:sz w:val="20"/>
          <w:szCs w:val="20"/>
        </w:rPr>
        <w:t>o</w:t>
      </w:r>
      <w:proofErr w:type="spellEnd"/>
      <w:r>
        <w:rPr>
          <w:rFonts w:ascii="Helvetica" w:hAnsi="Helvetica" w:cs="Helvetica"/>
          <w:color w:val="3E3E3E"/>
          <w:sz w:val="20"/>
          <w:szCs w:val="20"/>
        </w:rPr>
        <w:t xml:space="preserve"> svobodném</w:t>
      </w:r>
      <w:proofErr w:type="gramEnd"/>
      <w:r>
        <w:rPr>
          <w:rFonts w:ascii="Helvetica" w:hAnsi="Helvetica" w:cs="Helvetica"/>
          <w:color w:val="3E3E3E"/>
          <w:sz w:val="20"/>
          <w:szCs w:val="20"/>
        </w:rPr>
        <w:t xml:space="preserve"> přístupu k informacím</w:t>
      </w: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  <w:r>
        <w:rPr>
          <w:rFonts w:ascii="Helvetica" w:hAnsi="Helvetica" w:cs="Helvetica"/>
          <w:color w:val="3E3E3E"/>
          <w:sz w:val="20"/>
          <w:szCs w:val="20"/>
        </w:rPr>
        <w:t>I.</w:t>
      </w: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  <w:r>
        <w:rPr>
          <w:rFonts w:ascii="Helvetica" w:hAnsi="Helvetica" w:cs="Helvetica"/>
          <w:color w:val="3E3E3E"/>
          <w:sz w:val="20"/>
          <w:szCs w:val="20"/>
        </w:rPr>
        <w:t xml:space="preserve">V souladu s §18 </w:t>
      </w:r>
      <w:proofErr w:type="gramStart"/>
      <w:r>
        <w:rPr>
          <w:rFonts w:ascii="Helvetica" w:hAnsi="Helvetica" w:cs="Helvetica"/>
          <w:color w:val="3E3E3E"/>
          <w:sz w:val="20"/>
          <w:szCs w:val="20"/>
        </w:rPr>
        <w:t>odst.1 zákona</w:t>
      </w:r>
      <w:proofErr w:type="gramEnd"/>
      <w:r>
        <w:rPr>
          <w:rFonts w:ascii="Helvetica" w:hAnsi="Helvetica" w:cs="Helvetica"/>
          <w:color w:val="3E3E3E"/>
          <w:sz w:val="20"/>
          <w:szCs w:val="20"/>
        </w:rPr>
        <w:t xml:space="preserve"> </w:t>
      </w:r>
      <w:r>
        <w:rPr>
          <w:rFonts w:ascii="TTE18F9128t00" w:hAnsi="TTE18F9128t00" w:cs="TTE18F9128t00"/>
          <w:color w:val="3E3E3E"/>
          <w:sz w:val="20"/>
          <w:szCs w:val="20"/>
        </w:rPr>
        <w:t>č</w:t>
      </w:r>
      <w:r>
        <w:rPr>
          <w:rFonts w:ascii="Helvetica" w:hAnsi="Helvetica" w:cs="Helvetica"/>
          <w:color w:val="3E3E3E"/>
          <w:sz w:val="20"/>
          <w:szCs w:val="20"/>
        </w:rPr>
        <w:t>.106/1999 Sb., o svobodném přístupu k informacím, vydává</w:t>
      </w: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  <w:r>
        <w:rPr>
          <w:rFonts w:ascii="Helvetica" w:hAnsi="Helvetica" w:cs="Helvetica"/>
          <w:color w:val="3E3E3E"/>
          <w:sz w:val="20"/>
          <w:szCs w:val="20"/>
        </w:rPr>
        <w:t>a zveřejňuje Úřad Městyse Zásada výroční zprávu své činnosti v oblasti poskytování informací dle</w:t>
      </w: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  <w:r>
        <w:rPr>
          <w:rFonts w:ascii="Helvetica" w:hAnsi="Helvetica" w:cs="Helvetica"/>
          <w:color w:val="3E3E3E"/>
          <w:sz w:val="20"/>
          <w:szCs w:val="20"/>
        </w:rPr>
        <w:t>citovaného zákona za rok 2012.</w:t>
      </w: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  <w:r>
        <w:rPr>
          <w:rFonts w:ascii="Helvetica" w:hAnsi="Helvetica" w:cs="Helvetica"/>
          <w:color w:val="3E3E3E"/>
          <w:sz w:val="20"/>
          <w:szCs w:val="20"/>
        </w:rPr>
        <w:t>V roce 2014 nebyla na</w:t>
      </w:r>
      <w:r w:rsidRPr="008968E8">
        <w:rPr>
          <w:rFonts w:ascii="Helvetica" w:hAnsi="Helvetica" w:cs="Helvetica"/>
          <w:color w:val="3E3E3E"/>
          <w:sz w:val="20"/>
          <w:szCs w:val="20"/>
        </w:rPr>
        <w:t xml:space="preserve"> </w:t>
      </w:r>
      <w:r>
        <w:rPr>
          <w:rFonts w:ascii="Helvetica" w:hAnsi="Helvetica" w:cs="Helvetica"/>
          <w:color w:val="3E3E3E"/>
          <w:sz w:val="20"/>
          <w:szCs w:val="20"/>
        </w:rPr>
        <w:t xml:space="preserve">Úřadě Městyse Zásada podána žádná písemná </w:t>
      </w:r>
      <w:proofErr w:type="gramStart"/>
      <w:r>
        <w:rPr>
          <w:rFonts w:ascii="Helvetica" w:hAnsi="Helvetica" w:cs="Helvetica"/>
          <w:color w:val="3E3E3E"/>
          <w:sz w:val="20"/>
          <w:szCs w:val="20"/>
        </w:rPr>
        <w:t>žádost o  poskytnutí</w:t>
      </w:r>
      <w:proofErr w:type="gramEnd"/>
      <w:r>
        <w:rPr>
          <w:rFonts w:ascii="Helvetica" w:hAnsi="Helvetica" w:cs="Helvetica"/>
          <w:color w:val="3E3E3E"/>
          <w:sz w:val="20"/>
          <w:szCs w:val="20"/>
        </w:rPr>
        <w:t xml:space="preserve"> informací.</w:t>
      </w: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  <w:r>
        <w:rPr>
          <w:rFonts w:ascii="Helvetica" w:hAnsi="Helvetica" w:cs="Helvetica"/>
          <w:color w:val="3E3E3E"/>
          <w:sz w:val="20"/>
          <w:szCs w:val="20"/>
        </w:rPr>
        <w:t xml:space="preserve">V Zásadě dne </w:t>
      </w:r>
      <w:proofErr w:type="gramStart"/>
      <w:r>
        <w:rPr>
          <w:rFonts w:ascii="Helvetica" w:hAnsi="Helvetica" w:cs="Helvetica"/>
          <w:color w:val="3E3E3E"/>
          <w:sz w:val="20"/>
          <w:szCs w:val="20"/>
        </w:rPr>
        <w:t>8.1.2015</w:t>
      </w:r>
      <w:proofErr w:type="gramEnd"/>
      <w:r>
        <w:rPr>
          <w:rFonts w:ascii="Helvetica" w:hAnsi="Helvetica" w:cs="Helvetica"/>
          <w:color w:val="3E3E3E"/>
          <w:sz w:val="20"/>
          <w:szCs w:val="20"/>
        </w:rPr>
        <w:t xml:space="preserve">                                                                                  Andrea Princová</w:t>
      </w: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  <w:r>
        <w:rPr>
          <w:rFonts w:ascii="Helvetica" w:hAnsi="Helvetica" w:cs="Helvetica"/>
          <w:color w:val="3E3E3E"/>
          <w:sz w:val="20"/>
          <w:szCs w:val="20"/>
        </w:rPr>
        <w:t xml:space="preserve">                                                                                                                              starostka</w:t>
      </w: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920002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p w:rsidR="00920002" w:rsidRDefault="00920002" w:rsidP="008968E8">
      <w:pPr>
        <w:autoSpaceDE w:val="0"/>
        <w:autoSpaceDN w:val="0"/>
        <w:adjustRightInd w:val="0"/>
        <w:spacing w:after="0"/>
        <w:rPr>
          <w:rFonts w:ascii="Helvetica" w:hAnsi="Helvetica" w:cs="Helvetica"/>
          <w:color w:val="3E3E3E"/>
          <w:sz w:val="20"/>
          <w:szCs w:val="20"/>
        </w:rPr>
      </w:pPr>
    </w:p>
    <w:sectPr w:rsidR="00920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F56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F91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404DA"/>
    <w:multiLevelType w:val="hybridMultilevel"/>
    <w:tmpl w:val="64E06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E8"/>
    <w:rsid w:val="002D1CE6"/>
    <w:rsid w:val="007057C1"/>
    <w:rsid w:val="007223D5"/>
    <w:rsid w:val="007A2DF1"/>
    <w:rsid w:val="008968E8"/>
    <w:rsid w:val="00920002"/>
    <w:rsid w:val="009B396E"/>
    <w:rsid w:val="00AA3EBC"/>
    <w:rsid w:val="00C858C0"/>
    <w:rsid w:val="00DC21FA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618E1-98F4-40A9-A464-64898B6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C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3E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Smetáková</dc:creator>
  <cp:keywords/>
  <dc:description/>
  <cp:lastModifiedBy>Smetáková</cp:lastModifiedBy>
  <cp:revision>4</cp:revision>
  <cp:lastPrinted>2015-02-25T10:04:00Z</cp:lastPrinted>
  <dcterms:created xsi:type="dcterms:W3CDTF">2015-02-25T10:28:00Z</dcterms:created>
  <dcterms:modified xsi:type="dcterms:W3CDTF">2015-04-24T06:23:00Z</dcterms:modified>
</cp:coreProperties>
</file>